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bidi w:val="1"/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4960600" cy="10287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60600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اعمال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رسولان</w:t>
      </w:r>
    </w:p>
    <w:p w:rsidR="00000000" w:rsidDel="00000000" w:rsidP="00000000" w:rsidRDefault="00000000" w:rsidRPr="00000000" w14:paraId="00000003">
      <w:pPr>
        <w:bidi w:val="1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لطفا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خواندن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شروع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کنید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اعمال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رسولان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۱۹</w:t>
      </w:r>
    </w:p>
    <w:p w:rsidR="00000000" w:rsidDel="00000000" w:rsidP="00000000" w:rsidRDefault="00000000" w:rsidRPr="00000000" w14:paraId="00000004">
      <w:pPr>
        <w:bidi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سوالات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اعمال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۱۹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1"/>
        <w:bidiVisual w:val="1"/>
        <w:tblW w:w="1102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24"/>
        <w:tblGridChange w:id="0">
          <w:tblGrid>
            <w:gridCol w:w="1102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۱-۱۹: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جاهای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خالی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متن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زیر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کنید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ممکن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لازم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باشد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هر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جای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خالی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بیش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یک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کلمه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قرار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دهید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06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پولس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----------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رفت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آنجا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---------- 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نفر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؟)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شاگردان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یافت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غسل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تعمید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گرفته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بودند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درباره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عیسی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چیزی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نمی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دانستند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سپس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شاگردان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نام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---------- ، ----------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گرفتند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پولس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----------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خود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آنان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نهاد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آنها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توانستند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------------. </w:t>
            </w:r>
          </w:p>
          <w:p w:rsidR="00000000" w:rsidDel="00000000" w:rsidP="00000000" w:rsidRDefault="00000000" w:rsidRPr="00000000" w14:paraId="00000007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۲-۱۹: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پولس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معجزات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شگفت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انگیزی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انجام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زمانی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پسران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سکیوا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سعی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کردند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پولس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کپی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برداری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کنند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اتفاقی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افتاد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08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۳-۱۹: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دیمیتریوس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چیزی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ساخت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09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۴-۱۹: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چرا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دیمیتریوس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پولس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خشمگین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0A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۵-۱۹: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دیانا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آرتمیس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چیزی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0B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۶-۱۹: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آیا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امروزه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هایی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وجود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دارند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مردم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آنها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بپرستند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0C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۷-۱۹: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آیا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خدا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میخواهد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بپرستیم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؟ </w:t>
            </w:r>
          </w:p>
          <w:p w:rsidR="00000000" w:rsidDel="00000000" w:rsidP="00000000" w:rsidRDefault="00000000" w:rsidRPr="00000000" w14:paraId="0000000D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۸-۱۹: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مورد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فرمان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بنویسید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. 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خروج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۲۰)</w:t>
            </w:r>
          </w:p>
        </w:tc>
      </w:tr>
    </w:tbl>
    <w:p w:rsidR="00000000" w:rsidDel="00000000" w:rsidP="00000000" w:rsidRDefault="00000000" w:rsidRPr="00000000" w14:paraId="0000000E">
      <w:pPr>
        <w:bidi w:val="1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نکته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قابل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توجه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: </w:t>
      </w:r>
    </w:p>
    <w:p w:rsidR="00000000" w:rsidDel="00000000" w:rsidP="00000000" w:rsidRDefault="00000000" w:rsidRPr="00000000" w14:paraId="00000010">
      <w:pPr>
        <w:bidi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آسیا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آیه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۱۰، ۲۲، ۲۶، ۳۱) 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کلمه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قاره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آسیایی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میشناسیم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بلکه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ایالت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آسیاست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امروزه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ترکیه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نامیده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میشود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­­­­­­­­­­­­­­­­­­­­­­­­­­­­­­­­­­</w:t>
      </w:r>
    </w:p>
    <w:p w:rsidR="00000000" w:rsidDel="00000000" w:rsidP="00000000" w:rsidRDefault="00000000" w:rsidRPr="00000000" w14:paraId="00000012">
      <w:pPr>
        <w:bidi w:val="1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لطفا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خواندن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شروع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کنید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اعمال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رسولان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۲۰</w:t>
      </w:r>
    </w:p>
    <w:p w:rsidR="00000000" w:rsidDel="00000000" w:rsidP="00000000" w:rsidRDefault="00000000" w:rsidRPr="00000000" w14:paraId="00000013">
      <w:pPr>
        <w:bidi w:val="1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457200</wp:posOffset>
            </wp:positionH>
            <wp:positionV relativeFrom="page">
              <wp:posOffset>7173383</wp:posOffset>
            </wp:positionV>
            <wp:extent cx="2219325" cy="1292225"/>
            <wp:effectExtent b="0" l="0" r="0" t="0"/>
            <wp:wrapSquare wrapText="bothSides" distB="0" distT="0" distL="0" distR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292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68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85"/>
        <w:tblGridChange w:id="0">
          <w:tblGrid>
            <w:gridCol w:w="68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سوالات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اعمال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۲۰</w:t>
            </w:r>
          </w:p>
          <w:p w:rsidR="00000000" w:rsidDel="00000000" w:rsidP="00000000" w:rsidRDefault="00000000" w:rsidRPr="00000000" w14:paraId="00000015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۱-۲۰: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آیه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۷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فرماید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: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نخستین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روز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هفته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شاگردان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جهت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پاره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کردن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نان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گرد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آمدند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"  </w:t>
            </w:r>
          </w:p>
          <w:p w:rsidR="00000000" w:rsidDel="00000000" w:rsidP="00000000" w:rsidRDefault="00000000" w:rsidRPr="00000000" w14:paraId="00000017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معنی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پاره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کردن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نان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چیست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کاری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شاگردان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انجام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دادند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چرا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18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روزی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شاگردان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این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انجام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میدادند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شنبه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یکشنبه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bidi w:val="1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برخی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فکر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میکنند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دلیل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شنبه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شبات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یهودیان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مسیحیان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همیشه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یکدیگر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ملاقات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شبات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ادامه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ندادیم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زیرا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C">
      <w:pPr>
        <w:bidi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۱-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مجبور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ادامه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دادن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شریعت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موسی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نیستیم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۶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۱۵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ببینید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D">
      <w:pPr>
        <w:bidi w:val="1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۲-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میتوانیم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روزی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پاره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کنیم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اعمال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آیه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۴۶،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رومیان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۱۴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آیه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۵،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آیه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۱۶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ببینید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قرنتیان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۱۶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آیه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گفته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میشود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شاگردان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هفته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یکشنبه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ملاقات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معمولا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کریستادلفینی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یکشنبه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پاره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بعضی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اوقات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روزهای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دیگر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پاره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میکنند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tbl>
      <w:tblPr>
        <w:tblStyle w:val="Table3"/>
        <w:bidiVisual w:val="1"/>
        <w:tblW w:w="1102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24"/>
        <w:tblGridChange w:id="0">
          <w:tblGrid>
            <w:gridCol w:w="1102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۲-۲۰: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چرا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پولس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نمیخواست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َ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برود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؟</w:t>
            </w:r>
          </w:p>
        </w:tc>
      </w:tr>
    </w:tbl>
    <w:p w:rsidR="00000000" w:rsidDel="00000000" w:rsidP="00000000" w:rsidRDefault="00000000" w:rsidRPr="00000000" w14:paraId="00000020">
      <w:pPr>
        <w:bidi w:val="1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نکته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قابل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توجه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آیه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۱۶):</w:t>
      </w:r>
    </w:p>
    <w:p w:rsidR="00000000" w:rsidDel="00000000" w:rsidP="00000000" w:rsidRDefault="00000000" w:rsidRPr="00000000" w14:paraId="00000021">
      <w:pPr>
        <w:bidi w:val="1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پنتیکاست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یکی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دیگر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جشن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یهودیان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هفت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هفته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پاک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برگزار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عیسی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پسح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مصلوب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القدس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هفت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هفته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پنتیکاست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رسولان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اعمال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رسولان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آیه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۱).</w:t>
      </w:r>
    </w:p>
    <w:tbl>
      <w:tblPr>
        <w:tblStyle w:val="Table4"/>
        <w:bidiVisual w:val="1"/>
        <w:tblW w:w="1102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24"/>
        <w:tblGridChange w:id="0">
          <w:tblGrid>
            <w:gridCol w:w="11024"/>
          </w:tblGrid>
        </w:tblGridChange>
      </w:tblGrid>
      <w:tr>
        <w:trPr>
          <w:trHeight w:val="36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bidi w:val="1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سخنرانی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پولس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برای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مردم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س</w:t>
            </w:r>
          </w:p>
          <w:p w:rsidR="00000000" w:rsidDel="00000000" w:rsidP="00000000" w:rsidRDefault="00000000" w:rsidRPr="00000000" w14:paraId="00000023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پولس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برای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اینکه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نشان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دهد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یک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رهبر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چگونه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باید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رفتار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درباره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خودش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اینکه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زمانی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َ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چگونه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رفتار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میکرد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بسیار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صحبت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نمود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سعی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میکرد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مردم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دنبال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کردن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معلم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های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دروغین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برحذر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دارد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آیه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۲۹).</w:t>
            </w:r>
          </w:p>
          <w:p w:rsidR="00000000" w:rsidDel="00000000" w:rsidP="00000000" w:rsidRDefault="00000000" w:rsidRPr="00000000" w14:paraId="00000024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۳-۲۰: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چگونه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پولس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خداوند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خدمت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؟ 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آیه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۱۹) </w:t>
            </w:r>
          </w:p>
          <w:p w:rsidR="00000000" w:rsidDel="00000000" w:rsidP="00000000" w:rsidRDefault="00000000" w:rsidRPr="00000000" w14:paraId="00000025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۴-۲۰: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چیزی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مردم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آموخت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؟ 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آیات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۲۰، ۲۱، ۲۵)</w:t>
            </w:r>
          </w:p>
          <w:p w:rsidR="00000000" w:rsidDel="00000000" w:rsidP="00000000" w:rsidRDefault="00000000" w:rsidRPr="00000000" w14:paraId="00000026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۵-۲۰: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چرا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مردم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دیگر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چهره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نخواهند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دید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27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۶-۲۰: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آیات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۳۳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تا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۳۵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چیزی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درباره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پولس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میگوید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28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۷-۲۰: '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کلام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خدا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'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قادرانجام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دادن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کاری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آیه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۳۲)؟</w:t>
            </w:r>
          </w:p>
        </w:tc>
      </w:tr>
    </w:tbl>
    <w:p w:rsidR="00000000" w:rsidDel="00000000" w:rsidP="00000000" w:rsidRDefault="00000000" w:rsidRPr="00000000" w14:paraId="00000029">
      <w:pPr>
        <w:bidi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لطفا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خواندن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شروع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کنید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اعمال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رسولان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۲۱</w:t>
      </w:r>
    </w:p>
    <w:p w:rsidR="00000000" w:rsidDel="00000000" w:rsidP="00000000" w:rsidRDefault="00000000" w:rsidRPr="00000000" w14:paraId="0000002B">
      <w:pPr>
        <w:bidi w:val="1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سوالات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اعمال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۲۱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282575</wp:posOffset>
            </wp:positionV>
            <wp:extent cx="2343150" cy="3686175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301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686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5"/>
        <w:bidiVisual w:val="1"/>
        <w:tblW w:w="71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25"/>
        <w:tblGridChange w:id="0">
          <w:tblGrid>
            <w:gridCol w:w="71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قبلا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مورد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فیلیپ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های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۶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خوانده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ایم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D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۱-۲۱: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توجه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این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میدانید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2E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۲-۲۱: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شاگردان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مورد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چیزی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پولس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هشدار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دادند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2F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۳-۲۱: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پولس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مورد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هشدارهای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آنها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فکری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میکرد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30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نکته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قابل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توجه</w:t>
            </w:r>
          </w:p>
          <w:p w:rsidR="00000000" w:rsidDel="00000000" w:rsidP="00000000" w:rsidRDefault="00000000" w:rsidRPr="00000000" w14:paraId="00000031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شاگردانی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خدا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الهام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گرفته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بودند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پولس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هشدارها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دادند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مانند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۲۰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آیه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۲۳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۲۱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آیه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۱۱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طریق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روح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القدس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صحبت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کردند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این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هشدارها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درست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پولس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بیشتر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نجات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دادن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خویش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خدمت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خداوند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علاقه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2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یهودیان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اورشلیم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هنوز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تصور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کردند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شریعتی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موسی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داده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شده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بسیار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عده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داستانهای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دروغین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درباره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پولس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درست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کرده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بودند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کشورهای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دیگر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یهودیان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آموزش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میدهد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تا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شریعت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موسی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نادیده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بگیرند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پولس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تا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زمانی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مسیحیان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یهودی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فهمیدند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شریعت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موسی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برای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نجات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رستگاری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ضروری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نیست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علاقه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آنها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ادامه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دادن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این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شریعت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اعتنایی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نکرد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33">
      <w:pPr>
        <w:bidi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رسولان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اورشلیم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خواستند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پولس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یهودیان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نشان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دهد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مخالف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موسی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چهار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نذر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داشتند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طبق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شریعت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موسی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ادای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نذر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خویش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قربانی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پولس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موافقت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قربانی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بپردازد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طریق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احترام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شریعت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نشان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دهد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مسیحیان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یهودی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اورشلیم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پولس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بپذیرند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4">
      <w:pPr>
        <w:bidi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یهودیان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پولس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همراه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تروفیموس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غیر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یهودی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دیدند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تصور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اشتباها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پولس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غیر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یهودی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معبد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   (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جایی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تنها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یهودیان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اجازه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ورود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داشتند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tbl>
      <w:tblPr>
        <w:tblStyle w:val="Table6"/>
        <w:bidiVisual w:val="1"/>
        <w:tblW w:w="1102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24"/>
        <w:tblGridChange w:id="0">
          <w:tblGrid>
            <w:gridCol w:w="1102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۴-۲۱: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اتفاقی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افتاد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؟</w:t>
            </w:r>
          </w:p>
        </w:tc>
      </w:tr>
    </w:tbl>
    <w:p w:rsidR="00000000" w:rsidDel="00000000" w:rsidP="00000000" w:rsidRDefault="00000000" w:rsidRPr="00000000" w14:paraId="00000036">
      <w:pPr>
        <w:bidi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لطفا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خواندن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شروع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کنید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اعمال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رسولان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۲۲</w:t>
      </w:r>
    </w:p>
    <w:p w:rsidR="00000000" w:rsidDel="00000000" w:rsidP="00000000" w:rsidRDefault="00000000" w:rsidRPr="00000000" w14:paraId="00000038">
      <w:pPr>
        <w:bidi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یهودیان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فکر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پولس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مخالف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اعتقاد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بنابراین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پولس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سخنرانی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گوید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9">
      <w:pPr>
        <w:bidi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یهودی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آیه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۳).</w:t>
      </w:r>
    </w:p>
    <w:p w:rsidR="00000000" w:rsidDel="00000000" w:rsidP="00000000" w:rsidRDefault="00000000" w:rsidRPr="00000000" w14:paraId="0000003A">
      <w:pPr>
        <w:bidi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اورشلیم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بزرگ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مرکز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عبادت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یهودیان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3B">
      <w:pPr>
        <w:bidi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توسط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گامالائیل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یکی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معلمان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بسیار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محترم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شریعت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دیده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C">
      <w:pPr>
        <w:bidi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دقیقا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مانند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نسبت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خدا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تعصب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داشته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حتی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معتقدان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عیسی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آزار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D">
      <w:pPr>
        <w:bidi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توجه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حتی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زمانیکه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پولس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مسیحیان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آزار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اذیت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قرار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میداد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فکرمی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خدا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خواسته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انجام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دهد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آیات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۴).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انجام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میداد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کاملا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صادق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اشتباه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هشدار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صادق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کافی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طریق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کتاب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مقدس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خداوند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خواهد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انجام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دهیم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بیابیم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E">
      <w:pPr>
        <w:bidi w:val="1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سوالات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اعمال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۲۲</w:t>
      </w:r>
    </w:p>
    <w:tbl>
      <w:tblPr>
        <w:tblStyle w:val="Table7"/>
        <w:bidiVisual w:val="1"/>
        <w:tblW w:w="1102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24"/>
        <w:tblGridChange w:id="0">
          <w:tblGrid>
            <w:gridCol w:w="1102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۱-۲۲: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پولس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صحبت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فهماند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اشتباه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میکند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40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۲-۲۲: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پولس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برای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پاک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شدن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چیزی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نیاز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داشت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41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۳-۲۲: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چگونه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این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انجام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42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۴-۲۲: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زمانی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پولس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معبد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مشغول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دعا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کردن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دید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صحبت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)؟</w:t>
            </w:r>
          </w:p>
          <w:p w:rsidR="00000000" w:rsidDel="00000000" w:rsidP="00000000" w:rsidRDefault="00000000" w:rsidRPr="00000000" w14:paraId="00000043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۵-۲۲:</w:t>
            </w:r>
          </w:p>
          <w:p w:rsidR="00000000" w:rsidDel="00000000" w:rsidP="00000000" w:rsidRDefault="00000000" w:rsidRPr="00000000" w14:paraId="00000044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)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پولس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چیزی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گفت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باعث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شد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جماعت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یهودی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واقعا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عصبانی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شوند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45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چرا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این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حرف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پولس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آنها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عصبانی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bidi w:val="1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نکته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7">
      <w:pPr>
        <w:bidi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۱-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آیه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۶)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هنوز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سرتیتراخبار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پایتخت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سوریه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8">
      <w:pPr>
        <w:bidi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۲-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آیات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۸ ، ۱۴ ، ۱۸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۲۱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نشان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دهد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عیسی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مسیح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زنده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آسمان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رفته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هنوز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زندگی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رسولان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داشت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موثر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9">
      <w:pPr>
        <w:bidi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۳-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آیه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پولس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گوید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یهودی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آیه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ادعا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یهودی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زیرا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مادرش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یهودی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زیرا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تارسوس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شهر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دنیا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A">
      <w:pPr>
        <w:bidi w:val="1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۴-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آیه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۲۰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پولس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تنها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مراقب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لباس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کسانی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استیفان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سنگسار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۷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آیه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۵۸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ببینید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بلکه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انجام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دادند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موافق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بنابراین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گوید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استیفان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رضایت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آیه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۱).</w:t>
      </w:r>
    </w:p>
    <w:p w:rsidR="00000000" w:rsidDel="00000000" w:rsidP="00000000" w:rsidRDefault="00000000" w:rsidRPr="00000000" w14:paraId="0000004B">
      <w:pPr>
        <w:bidi w:val="1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۵-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تازیانه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شلاق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زدن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واقع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بسیار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بیرحمانه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باعث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بسیاری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نوارهای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چرمی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قطعات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فلزی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دوخته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استفاده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میکردند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پولس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قبلا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توسط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جمعیت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ضرب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شتم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قرار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گرفته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۲۱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آیه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۳۲)،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بنابراین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گفت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شهروند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آزاد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شکنجه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بیشتر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جلوگیری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فرمانده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ارشد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آزادی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پولس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خریده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ترسید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خاطر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قبلا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پولس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انجام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مجازات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C">
      <w:pPr>
        <w:bidi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لطفا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خواندن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شروع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کنید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اعمال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رسولان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۲۳</w:t>
      </w:r>
    </w:p>
    <w:p w:rsidR="00000000" w:rsidDel="00000000" w:rsidP="00000000" w:rsidRDefault="00000000" w:rsidRPr="00000000" w14:paraId="0000004E">
      <w:pPr>
        <w:bidi w:val="1"/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312450" cy="2695575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12450" cy="2695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حضور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پولس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مقابل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شورا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اورشلیم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کاهن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اعظم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حنانیا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مردی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شریر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پولس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داشت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دیوار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سفید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بنامد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۲۳،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مخصوصا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آیه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۲۷،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نگاه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عیسی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کلماتی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درباره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رهبران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یهودیان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استفاده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ویژه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کاهن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اعظم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چیزهای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درستی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دادند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سرمشق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خوبی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زندگی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عوض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شربودند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وانمود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میکردند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هستند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انسانهای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دورویی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حدی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نقشه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قتل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پولس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شرکت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حنانیا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کاهن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اعظم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حنانیا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آیه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۱۲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متفاوت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51">
      <w:pPr>
        <w:bidi w:val="1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سوالات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اعمال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۲۳</w:t>
      </w:r>
    </w:p>
    <w:tbl>
      <w:tblPr>
        <w:tblStyle w:val="Table8"/>
        <w:bidiVisual w:val="1"/>
        <w:tblW w:w="1102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24"/>
        <w:tblGridChange w:id="0">
          <w:tblGrid>
            <w:gridCol w:w="1102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۱-۲۳: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چیزی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اعتقاد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دارید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54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آیا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رستاخیز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مردگان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وجود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دارد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55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وجود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دارد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زمانی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اتفاق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افتد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56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آیا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چیزی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بعنوان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فرشته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وجود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دارد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57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وجود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دارد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فرشتگان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چکار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کنند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58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آیا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یک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روح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جاودانه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داریم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59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زمانی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بمیریم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اتفاقی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افتد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5A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۲-۲۳: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همهمه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صدا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عیسی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حالی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کنار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پولس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ایستاده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گفت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5B">
            <w:pPr>
              <w:bidi w:val="1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۳-۲۳: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زمانیکه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کلودیوس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لیسیاس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لیکس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حاکم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یهودیه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نامه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نوشت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درباره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پولس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گفت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؟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آیا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فکر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میکرد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پولس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اشتباهی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مرتکب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شده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)؟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bidi w:val="1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برخی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نکات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علاقه</w:t>
      </w:r>
    </w:p>
    <w:p w:rsidR="00000000" w:rsidDel="00000000" w:rsidP="00000000" w:rsidRDefault="00000000" w:rsidRPr="00000000" w14:paraId="0000005E">
      <w:pPr>
        <w:bidi w:val="1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۱-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هنگامی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گوید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عیسی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پولس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ایستاده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آیه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۱۱) 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منظور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فرشته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فرشتگان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اغلب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طریق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(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خروج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آیات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۲۱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نگاه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5F">
      <w:pPr>
        <w:bidi w:val="1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۲-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قیصریه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آیه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۲۳)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شهری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ساحل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امپراطور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آگوستوس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سزار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قیصر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نامگذاری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آنجا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مهمترین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شهر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یهودیه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حاکم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آنجا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زندگی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0">
      <w:pPr>
        <w:bidi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bidi w:val="1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لطفا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خواندن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شروع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کنید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اعمال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رسولان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۲۴</w:t>
      </w:r>
    </w:p>
    <w:p w:rsidR="00000000" w:rsidDel="00000000" w:rsidP="00000000" w:rsidRDefault="00000000" w:rsidRPr="00000000" w14:paraId="00000062">
      <w:pPr>
        <w:bidi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سوالات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اعمال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۲۴</w:t>
      </w: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102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24"/>
        <w:tblGridChange w:id="0">
          <w:tblGrid>
            <w:gridCol w:w="1102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۱-۲۴: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آیا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پولس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مشکل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مواجه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64">
            <w:pPr>
              <w:bidi w:val="1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۲-۲۴: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پولس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آیه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۱۴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گوید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همه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چیزهایی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تورات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پیامبران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نوشته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شده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اعتقاد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دارد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منظور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این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حرف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چیست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65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۳-۲۴: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پولس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آیه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۱۵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گوید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برای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هر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دوی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نیکان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بدان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قیامتی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پیش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این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یعنی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66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آیه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۲۵:</w:t>
            </w:r>
          </w:p>
          <w:p w:rsidR="00000000" w:rsidDel="00000000" w:rsidP="00000000" w:rsidRDefault="00000000" w:rsidRPr="00000000" w14:paraId="00000067">
            <w:pPr>
              <w:bidi w:val="1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پولس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مورد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پارسایی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لیکس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آموخت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تنها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زمانی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توانیم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پرهیزگار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باشیم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گناهان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تعمید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زدوده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شوند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باید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زندگی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خودکنترلی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اعتدال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تجربه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کنیم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8">
            <w:pPr>
              <w:bidi w:val="1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۴-۲۴: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خداوند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زمانی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دنیا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داوری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خواهد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6A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۵-۲۴: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تعلیمات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پولس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تاثیری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لیکس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گذاشت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؟</w:t>
            </w:r>
          </w:p>
        </w:tc>
      </w:tr>
    </w:tbl>
    <w:p w:rsidR="00000000" w:rsidDel="00000000" w:rsidP="00000000" w:rsidRDefault="00000000" w:rsidRPr="00000000" w14:paraId="0000006B">
      <w:pPr>
        <w:bidi w:val="1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لیکس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مسئول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رومیان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منطقه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روسیلا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آیین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یهود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پرورش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یافته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ازدواج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لیکس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شریری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امیدوار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پولس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بگیرد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سزار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قیصر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لیکس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برداشته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ستوس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بجای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قرار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D">
      <w:pPr>
        <w:bidi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لطفا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خواندن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شروع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کنید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اعمال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رسولان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۲۵</w:t>
      </w:r>
    </w:p>
    <w:p w:rsidR="00000000" w:rsidDel="00000000" w:rsidP="00000000" w:rsidRDefault="00000000" w:rsidRPr="00000000" w14:paraId="0000006F">
      <w:pPr>
        <w:bidi w:val="1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سوالات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اعمال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۲۵</w:t>
      </w:r>
    </w:p>
    <w:tbl>
      <w:tblPr>
        <w:tblStyle w:val="Table10"/>
        <w:bidiVisual w:val="1"/>
        <w:tblW w:w="1102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24"/>
        <w:tblGridChange w:id="0">
          <w:tblGrid>
            <w:gridCol w:w="1102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ستوس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خیلی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زود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شروع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بررسی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پرونده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پولس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71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۱-۲۵: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چرا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یهودیان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خواستند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پولس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اورشلیم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برگردد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72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۲-۲۵: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ستوس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آنها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گفت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bidi w:val="1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زمانی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پولس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توسط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یهودیان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گفت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هیچ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علیه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شریعت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معبد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قیصر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انجام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نداده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آنجایی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اکنون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ستوس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جایگاه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حاکم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قرار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داشت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میخواست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یهودیان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خوبی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قبول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پولس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اورشلیم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محاکمه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پولس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دلیل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قیصر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متوسل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چیزی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نبود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ستوس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یهودیان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خواستند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ولی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پولس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عنوان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شهروند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پولس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معنای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طولانی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فرصتی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میداد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انجیل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موعظه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اعمال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۱۹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آیه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۲۱،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اعمال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آیه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۱۱ ؛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رومیان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۱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آیه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۱۵).</w:t>
      </w:r>
    </w:p>
    <w:p w:rsidR="00000000" w:rsidDel="00000000" w:rsidP="00000000" w:rsidRDefault="00000000" w:rsidRPr="00000000" w14:paraId="00000075">
      <w:pPr>
        <w:bidi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نکته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77">
      <w:pPr>
        <w:bidi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آگریپاس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یکی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اعضای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خانواده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هرود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پادشاه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برخی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مناطق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فلسطین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آیین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یهود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پرورش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یافته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8">
      <w:pPr>
        <w:bidi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خواهرش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برنیس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قبلا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ازدواج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اکنون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معشوقه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آگریپاس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نمونه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بسیار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خوبی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79">
      <w:pPr>
        <w:bidi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برنیس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خواهر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دروسیلا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.)</w:t>
      </w:r>
    </w:p>
    <w:p w:rsidR="00000000" w:rsidDel="00000000" w:rsidP="00000000" w:rsidRDefault="00000000" w:rsidRPr="00000000" w14:paraId="0000007A">
      <w:pPr>
        <w:bidi w:val="1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bidi w:val="1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سوالات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بیشتر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اعمال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۲۵</w:t>
      </w:r>
    </w:p>
    <w:tbl>
      <w:tblPr>
        <w:tblStyle w:val="Table11"/>
        <w:bidiVisual w:val="1"/>
        <w:tblW w:w="1102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24"/>
        <w:tblGridChange w:id="0">
          <w:tblGrid>
            <w:gridCol w:w="1102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۳-۲۵: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ستوس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آیات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۱۸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۱۹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چیزی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مورد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پولس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آگریپاس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ِ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پادشاه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گفته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7D">
            <w:pPr>
              <w:bidi w:val="1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۴-۲۵: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چرا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ستوس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میخواست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آگریپاس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ِ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پادشاه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صحبت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های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پولس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بشنود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bidi w:val="1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bidi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توجه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پولس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اشتباه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عصبانی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پرخاشگر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نبود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رفتاری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عیسی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مسیح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هنگام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محاکمه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انجام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رفتاری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اشتباها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شدیم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انجام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دهیم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0">
      <w:pPr>
        <w:bidi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bidi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/>
      <w:pgMar w:bottom="720" w:top="720" w:left="720" w:right="496.06299212598515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